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61346B41"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6C4E37">
        <w:rPr>
          <w:rFonts w:ascii="Century Gothic" w:hAnsi="Century Gothic"/>
          <w:sz w:val="20"/>
          <w:szCs w:val="20"/>
        </w:rPr>
        <w:t xml:space="preserve"> 1</w:t>
      </w:r>
      <w:r w:rsidR="00732E8B">
        <w:rPr>
          <w:rFonts w:ascii="Century Gothic" w:hAnsi="Century Gothic"/>
          <w:sz w:val="20"/>
          <w:szCs w:val="20"/>
        </w:rPr>
        <w:t>6</w:t>
      </w:r>
      <w:r w:rsidR="000E4B3C" w:rsidRPr="009F33B3">
        <w:rPr>
          <w:rFonts w:ascii="Century Gothic" w:hAnsi="Century Gothic"/>
          <w:sz w:val="20"/>
          <w:szCs w:val="20"/>
        </w:rPr>
        <w:t xml:space="preserve"> </w:t>
      </w:r>
      <w:r w:rsidR="00732E8B">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009B3626" w14:textId="77777777" w:rsidR="009D180C" w:rsidRPr="007C3FDF" w:rsidRDefault="009D180C" w:rsidP="009D180C">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9D180C" w:rsidRPr="007C3FDF" w14:paraId="2E986FC1" w14:textId="77777777" w:rsidTr="00FD647D">
        <w:tc>
          <w:tcPr>
            <w:tcW w:w="9351" w:type="dxa"/>
            <w:gridSpan w:val="2"/>
            <w:shd w:val="clear" w:color="auto" w:fill="FF5D23"/>
          </w:tcPr>
          <w:p w14:paraId="5D791111"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08909B0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9D180C" w:rsidRPr="007C3FDF" w14:paraId="49D8E478" w14:textId="77777777" w:rsidTr="00FD647D">
        <w:tc>
          <w:tcPr>
            <w:tcW w:w="3001" w:type="dxa"/>
          </w:tcPr>
          <w:p w14:paraId="2903FD8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92209A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OGP GAZ-SYSTEM S.A.</w:t>
            </w:r>
          </w:p>
        </w:tc>
      </w:tr>
      <w:tr w:rsidR="009D180C" w:rsidRPr="007C3FDF" w14:paraId="38904B91" w14:textId="77777777" w:rsidTr="00FD647D">
        <w:tc>
          <w:tcPr>
            <w:tcW w:w="3001" w:type="dxa"/>
          </w:tcPr>
          <w:p w14:paraId="20C1AE2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142F0D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01E972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7098FF8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9D180C" w:rsidRPr="007C3FDF" w14:paraId="2104B673" w14:textId="77777777" w:rsidTr="00FD647D">
        <w:tc>
          <w:tcPr>
            <w:tcW w:w="3001" w:type="dxa"/>
          </w:tcPr>
          <w:p w14:paraId="12AFCC06"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7D32CD8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9D180C" w:rsidRPr="007C3FDF" w14:paraId="3783FD75" w14:textId="77777777" w:rsidTr="00FD647D">
        <w:tc>
          <w:tcPr>
            <w:tcW w:w="3001" w:type="dxa"/>
          </w:tcPr>
          <w:p w14:paraId="4CD828FA"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1BA8D87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Po podpisaniu niniejszej Umowy</w:t>
            </w:r>
          </w:p>
        </w:tc>
      </w:tr>
      <w:tr w:rsidR="009D180C" w:rsidRPr="007C3FDF" w14:paraId="5216A990" w14:textId="77777777" w:rsidTr="00FD647D">
        <w:tc>
          <w:tcPr>
            <w:tcW w:w="3001" w:type="dxa"/>
          </w:tcPr>
          <w:p w14:paraId="5D9F30E4"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F238E4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9D180C" w:rsidRPr="007C3FDF" w14:paraId="279D11BA" w14:textId="77777777" w:rsidTr="00FD647D">
        <w:tc>
          <w:tcPr>
            <w:tcW w:w="3001" w:type="dxa"/>
          </w:tcPr>
          <w:p w14:paraId="4A73DCB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59E8404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3DF71380" w14:textId="77777777" w:rsidR="009D180C" w:rsidRPr="007C3FDF" w:rsidRDefault="009D180C" w:rsidP="00FD647D">
            <w:pPr>
              <w:jc w:val="both"/>
              <w:rPr>
                <w:rFonts w:ascii="Century Gothic" w:hAnsi="Century Gothic"/>
                <w:sz w:val="20"/>
                <w:szCs w:val="20"/>
              </w:rPr>
            </w:pPr>
          </w:p>
          <w:p w14:paraId="4AB3ED5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73A411C4" w14:textId="77777777" w:rsidR="009D180C" w:rsidRPr="007C3FDF" w:rsidRDefault="009D180C" w:rsidP="00FD647D">
            <w:pPr>
              <w:jc w:val="both"/>
              <w:rPr>
                <w:rFonts w:ascii="Century Gothic" w:hAnsi="Century Gothic"/>
                <w:sz w:val="20"/>
                <w:szCs w:val="20"/>
              </w:rPr>
            </w:pPr>
          </w:p>
          <w:p w14:paraId="784A882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E556AF9" w14:textId="77777777" w:rsidR="009D180C" w:rsidRPr="007C3FDF" w:rsidRDefault="009D180C" w:rsidP="00FD647D">
            <w:pPr>
              <w:jc w:val="both"/>
              <w:rPr>
                <w:rFonts w:ascii="Century Gothic" w:hAnsi="Century Gothic"/>
                <w:sz w:val="20"/>
                <w:szCs w:val="20"/>
              </w:rPr>
            </w:pPr>
          </w:p>
          <w:p w14:paraId="0DF5BE9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9D180C" w:rsidRPr="007C3FDF" w14:paraId="1D740C8A" w14:textId="77777777" w:rsidTr="00FD647D">
        <w:tc>
          <w:tcPr>
            <w:tcW w:w="3001" w:type="dxa"/>
          </w:tcPr>
          <w:p w14:paraId="4FBDDD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1F56A8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t>
            </w:r>
            <w:r w:rsidRPr="007C3FDF">
              <w:rPr>
                <w:rFonts w:ascii="Century Gothic" w:hAnsi="Century Gothic"/>
                <w:sz w:val="20"/>
                <w:szCs w:val="20"/>
              </w:rPr>
              <w:lastRenderedPageBreak/>
              <w:t xml:space="preserve">wyłączeniem transportu drogą powietrzną lub transportem morskim), tymczasowo składowane poza Terenem budowy/ Miejscem realizacji </w:t>
            </w:r>
          </w:p>
          <w:p w14:paraId="7F05D2C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9D180C" w:rsidRPr="007C3FDF" w14:paraId="1DBC1A31" w14:textId="77777777" w:rsidTr="00FD647D">
        <w:tc>
          <w:tcPr>
            <w:tcW w:w="3001" w:type="dxa"/>
          </w:tcPr>
          <w:p w14:paraId="0811C18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2C39549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2E701AA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9D180C" w:rsidRPr="007C3FDF" w14:paraId="0616FF35" w14:textId="77777777" w:rsidTr="00FD647D">
        <w:tc>
          <w:tcPr>
            <w:tcW w:w="3001" w:type="dxa"/>
          </w:tcPr>
          <w:p w14:paraId="54459E3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DD4A591" w14:textId="77777777" w:rsidR="009D180C" w:rsidRPr="007C3FDF" w:rsidRDefault="009D180C" w:rsidP="00FD647D">
            <w:pPr>
              <w:ind w:left="310"/>
              <w:contextualSpacing/>
              <w:rPr>
                <w:rFonts w:ascii="Century Gothic" w:hAnsi="Century Gothic"/>
                <w:sz w:val="20"/>
                <w:szCs w:val="20"/>
              </w:rPr>
            </w:pPr>
          </w:p>
        </w:tc>
        <w:tc>
          <w:tcPr>
            <w:tcW w:w="6350" w:type="dxa"/>
          </w:tcPr>
          <w:p w14:paraId="31E0548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9D180C" w:rsidRPr="007C3FDF" w14:paraId="0D1A6E17" w14:textId="77777777" w:rsidTr="00FD647D">
        <w:tc>
          <w:tcPr>
            <w:tcW w:w="3001" w:type="dxa"/>
          </w:tcPr>
          <w:p w14:paraId="3B495105"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6B6129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11F3382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ABD936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15CC6D2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5E831986" w14:textId="77777777" w:rsidR="009D180C" w:rsidRPr="007C3FDF" w:rsidRDefault="009D180C" w:rsidP="00FD647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66770CA8"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02D873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DA8F7F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63D6D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7DAF62A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4C69ACE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9D180C" w:rsidRPr="007C3FDF" w14:paraId="2B3AA4A8" w14:textId="77777777" w:rsidTr="00FD647D">
        <w:tc>
          <w:tcPr>
            <w:tcW w:w="3001" w:type="dxa"/>
          </w:tcPr>
          <w:p w14:paraId="49FE11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33003D4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9D180C" w:rsidRPr="007C3FDF" w14:paraId="0D6E2874" w14:textId="77777777" w:rsidTr="00FD647D">
        <w:tc>
          <w:tcPr>
            <w:tcW w:w="3001" w:type="dxa"/>
          </w:tcPr>
          <w:p w14:paraId="03CB83CC"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318BD684"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CB162A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zastrzeżeniem, że: </w:t>
            </w:r>
          </w:p>
          <w:p w14:paraId="1C21FB8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EBA5A1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2E1F9A4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9D180C" w:rsidRPr="007C3FDF" w14:paraId="3DE05923" w14:textId="77777777" w:rsidTr="00FD647D">
        <w:tc>
          <w:tcPr>
            <w:tcW w:w="3001" w:type="dxa"/>
          </w:tcPr>
          <w:p w14:paraId="5612A66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5D8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Prawo i sądy polskie</w:t>
            </w:r>
          </w:p>
        </w:tc>
      </w:tr>
      <w:tr w:rsidR="009D180C" w:rsidRPr="007C3FDF" w14:paraId="3D33FCDD" w14:textId="77777777" w:rsidTr="00FD647D">
        <w:tc>
          <w:tcPr>
            <w:tcW w:w="9351" w:type="dxa"/>
            <w:gridSpan w:val="2"/>
            <w:shd w:val="clear" w:color="auto" w:fill="FF5D23"/>
          </w:tcPr>
          <w:p w14:paraId="62C86768"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9D180C" w:rsidRPr="007C3FDF" w14:paraId="1344E55F" w14:textId="77777777" w:rsidTr="00FD647D">
        <w:tc>
          <w:tcPr>
            <w:tcW w:w="3001" w:type="dxa"/>
          </w:tcPr>
          <w:p w14:paraId="0E787C56"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F469EB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obowiązany jest przestrzegać obowiązujące przepisy w szczególności przepisy prawa budowlanego, </w:t>
            </w:r>
            <w:r w:rsidRPr="007C3FDF">
              <w:rPr>
                <w:rFonts w:ascii="Century Gothic" w:hAnsi="Century Gothic"/>
                <w:sz w:val="20"/>
                <w:szCs w:val="20"/>
              </w:rPr>
              <w:lastRenderedPageBreak/>
              <w:t>przepisy o ochronie przeciwpożarowej oraz zasad bezpieczeństwa i higieny pracy, normalizacji i certyfikacji, o budowie i eksploatacji urządzeń technicznych oraz wykonywaniu nadzoru architektoniczno-budowlanego.</w:t>
            </w:r>
          </w:p>
        </w:tc>
      </w:tr>
      <w:tr w:rsidR="009D180C" w:rsidRPr="007C3FDF" w14:paraId="6C3AA407" w14:textId="77777777" w:rsidTr="00FD647D">
        <w:tc>
          <w:tcPr>
            <w:tcW w:w="3001" w:type="dxa"/>
          </w:tcPr>
          <w:p w14:paraId="55203B23"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Wymogi obowiązujące Ubezpieczonego dotyczące urządzeń przeciwpożarowych</w:t>
            </w:r>
          </w:p>
        </w:tc>
        <w:tc>
          <w:tcPr>
            <w:tcW w:w="6350" w:type="dxa"/>
          </w:tcPr>
          <w:p w14:paraId="50898E72"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82A985C"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2523DF4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9D180C" w:rsidRPr="007C3FDF" w14:paraId="17A29332" w14:textId="77777777" w:rsidTr="00FD647D">
        <w:trPr>
          <w:trHeight w:val="416"/>
        </w:trPr>
        <w:tc>
          <w:tcPr>
            <w:tcW w:w="3001" w:type="dxa"/>
          </w:tcPr>
          <w:p w14:paraId="20B38194"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217EC6E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9D180C" w:rsidRPr="007C3FDF" w14:paraId="46254592" w14:textId="77777777" w:rsidTr="00FD647D">
        <w:tc>
          <w:tcPr>
            <w:tcW w:w="3001" w:type="dxa"/>
          </w:tcPr>
          <w:p w14:paraId="52F5ACD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35F5BA55" w14:textId="77777777" w:rsidR="009D180C" w:rsidRPr="007C3FDF" w:rsidRDefault="009D180C" w:rsidP="00FD647D">
            <w:pPr>
              <w:rPr>
                <w:rFonts w:ascii="Century Gothic" w:hAnsi="Century Gothic"/>
                <w:sz w:val="20"/>
                <w:szCs w:val="20"/>
              </w:rPr>
            </w:pPr>
          </w:p>
        </w:tc>
        <w:tc>
          <w:tcPr>
            <w:tcW w:w="6350" w:type="dxa"/>
          </w:tcPr>
          <w:p w14:paraId="2EFA281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DE1ED8D" w14:textId="77777777" w:rsidR="009D180C" w:rsidRPr="007C3FDF" w:rsidRDefault="009D180C" w:rsidP="00FD647D">
            <w:pPr>
              <w:ind w:right="142"/>
              <w:jc w:val="both"/>
              <w:rPr>
                <w:rFonts w:ascii="Century Gothic" w:hAnsi="Century Gothic"/>
                <w:sz w:val="20"/>
                <w:szCs w:val="20"/>
              </w:rPr>
            </w:pPr>
          </w:p>
          <w:p w14:paraId="6F630E37"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9D180C" w:rsidRPr="007C3FDF" w14:paraId="724880FA" w14:textId="77777777" w:rsidTr="00FD647D">
        <w:tc>
          <w:tcPr>
            <w:tcW w:w="3001" w:type="dxa"/>
          </w:tcPr>
          <w:p w14:paraId="1EEAD9F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32B8B019" w14:textId="77777777" w:rsidR="009D180C" w:rsidRPr="007C3FDF" w:rsidRDefault="009D180C" w:rsidP="00FD647D">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9D180C" w:rsidRPr="007C3FDF" w14:paraId="71205367" w14:textId="77777777" w:rsidTr="00FD647D">
        <w:tc>
          <w:tcPr>
            <w:tcW w:w="3001" w:type="dxa"/>
          </w:tcPr>
          <w:p w14:paraId="6288E51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8CA71C3" w14:textId="77777777" w:rsidR="009D180C" w:rsidRPr="007C3FDF" w:rsidRDefault="009D180C" w:rsidP="00FD647D">
            <w:pPr>
              <w:rPr>
                <w:rFonts w:ascii="Century Gothic" w:hAnsi="Century Gothic"/>
                <w:sz w:val="20"/>
                <w:szCs w:val="20"/>
              </w:rPr>
            </w:pPr>
          </w:p>
        </w:tc>
        <w:tc>
          <w:tcPr>
            <w:tcW w:w="6350" w:type="dxa"/>
          </w:tcPr>
          <w:p w14:paraId="497B12B7"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189DE42"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9D180C" w:rsidRPr="007C3FDF" w14:paraId="18C7BA27" w14:textId="77777777" w:rsidTr="00FD647D">
        <w:tc>
          <w:tcPr>
            <w:tcW w:w="3001" w:type="dxa"/>
          </w:tcPr>
          <w:p w14:paraId="002C96E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Lustracja mienia</w:t>
            </w:r>
          </w:p>
        </w:tc>
        <w:tc>
          <w:tcPr>
            <w:tcW w:w="6350" w:type="dxa"/>
          </w:tcPr>
          <w:p w14:paraId="49A6A2FE"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9D180C" w:rsidRPr="007C3FDF" w14:paraId="615B7834" w14:textId="77777777" w:rsidTr="00FD647D">
        <w:tc>
          <w:tcPr>
            <w:tcW w:w="3001" w:type="dxa"/>
          </w:tcPr>
          <w:p w14:paraId="413D1DC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0ACD45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Ubezpieczony obowiązany jest podać do wiadomości Ubezpieczyciela wszystkie znane sobie okoliczności, o które </w:t>
            </w:r>
            <w:r w:rsidRPr="007C3FDF">
              <w:rPr>
                <w:rFonts w:ascii="Century Gothic" w:hAnsi="Century Gothic"/>
                <w:sz w:val="20"/>
                <w:szCs w:val="20"/>
              </w:rPr>
              <w:lastRenderedPageBreak/>
              <w:t>Ubezpieczyciel zapytywał w formularzu oferty albo przed zawarciem umowy w innych pismach. W razie zawarcia przez ubezpieczyciela umowy ubezpieczenia mimo braku odpowiedzi na poszczególne pytania, pominięte okoliczności uważa się za nieistotne.</w:t>
            </w:r>
          </w:p>
        </w:tc>
      </w:tr>
      <w:tr w:rsidR="009D180C" w:rsidRPr="007C3FDF" w14:paraId="40A81892" w14:textId="77777777" w:rsidTr="00FD647D">
        <w:tc>
          <w:tcPr>
            <w:tcW w:w="3001" w:type="dxa"/>
            <w:tcBorders>
              <w:bottom w:val="single" w:sz="4" w:space="0" w:color="auto"/>
            </w:tcBorders>
          </w:tcPr>
          <w:p w14:paraId="0D1F583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 xml:space="preserve">Zabezpieczenie zagrożonego mienia  </w:t>
            </w:r>
          </w:p>
        </w:tc>
        <w:tc>
          <w:tcPr>
            <w:tcW w:w="6350" w:type="dxa"/>
            <w:tcBorders>
              <w:bottom w:val="single" w:sz="4" w:space="0" w:color="auto"/>
            </w:tcBorders>
          </w:tcPr>
          <w:p w14:paraId="0688942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9D180C" w:rsidRPr="007C3FDF" w14:paraId="00946CCB" w14:textId="77777777" w:rsidTr="00FD647D">
        <w:tc>
          <w:tcPr>
            <w:tcW w:w="9351" w:type="dxa"/>
            <w:gridSpan w:val="2"/>
            <w:shd w:val="clear" w:color="auto" w:fill="FF6600"/>
          </w:tcPr>
          <w:p w14:paraId="0BC37DAC"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65B8E0C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9D180C" w:rsidRPr="007C3FDF" w14:paraId="5788F2BF" w14:textId="77777777" w:rsidTr="00FD647D">
        <w:tc>
          <w:tcPr>
            <w:tcW w:w="3001" w:type="dxa"/>
          </w:tcPr>
          <w:p w14:paraId="591E5F31"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7D36C486" w14:textId="77777777" w:rsidR="009D180C" w:rsidRPr="007C3FDF" w:rsidRDefault="009D180C" w:rsidP="00FD647D">
            <w:pPr>
              <w:jc w:val="both"/>
              <w:rPr>
                <w:rFonts w:ascii="Century Gothic" w:hAnsi="Century Gothic"/>
                <w:sz w:val="20"/>
                <w:szCs w:val="20"/>
              </w:rPr>
            </w:pPr>
          </w:p>
        </w:tc>
        <w:tc>
          <w:tcPr>
            <w:tcW w:w="6350" w:type="dxa"/>
          </w:tcPr>
          <w:p w14:paraId="391E394C"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9D180C" w:rsidRPr="007C3FDF" w14:paraId="4F3E10A8" w14:textId="77777777" w:rsidTr="00FD647D">
        <w:tc>
          <w:tcPr>
            <w:tcW w:w="3001" w:type="dxa"/>
          </w:tcPr>
          <w:p w14:paraId="3BD576E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74077BC" w14:textId="77777777" w:rsidR="009D180C" w:rsidRPr="007C3FDF" w:rsidRDefault="009D180C" w:rsidP="00FD647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9D180C" w:rsidRPr="007C3FDF" w14:paraId="1BBC4189" w14:textId="77777777" w:rsidTr="00FD647D">
        <w:tc>
          <w:tcPr>
            <w:tcW w:w="3001" w:type="dxa"/>
          </w:tcPr>
          <w:p w14:paraId="1B11E110"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7F3E91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03422619" w14:textId="77777777" w:rsidR="009D180C" w:rsidRPr="007C3FDF" w:rsidRDefault="009D180C" w:rsidP="00FD647D">
            <w:pPr>
              <w:jc w:val="both"/>
              <w:rPr>
                <w:rFonts w:ascii="Century Gothic" w:hAnsi="Century Gothic"/>
                <w:sz w:val="20"/>
                <w:szCs w:val="20"/>
              </w:rPr>
            </w:pPr>
          </w:p>
        </w:tc>
      </w:tr>
      <w:tr w:rsidR="009D180C" w:rsidRPr="007C3FDF" w14:paraId="0B79C154" w14:textId="77777777" w:rsidTr="00FD647D">
        <w:tc>
          <w:tcPr>
            <w:tcW w:w="3001" w:type="dxa"/>
          </w:tcPr>
          <w:p w14:paraId="202ADDF2"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279147BC" w14:textId="77777777" w:rsidR="009D180C" w:rsidRPr="007C3FDF" w:rsidRDefault="009D180C" w:rsidP="00FD647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9D180C" w:rsidRPr="007C3FDF" w14:paraId="06E48E81" w14:textId="77777777" w:rsidTr="00FD647D">
        <w:tc>
          <w:tcPr>
            <w:tcW w:w="3001" w:type="dxa"/>
          </w:tcPr>
          <w:p w14:paraId="58FA78AC"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1BF4516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9D180C" w:rsidRPr="007C3FDF" w14:paraId="310C9B81" w14:textId="77777777" w:rsidTr="00FD647D">
        <w:tc>
          <w:tcPr>
            <w:tcW w:w="3001" w:type="dxa"/>
          </w:tcPr>
          <w:p w14:paraId="093B9E6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F392126"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5DB98412"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9D180C" w:rsidRPr="007C3FDF" w14:paraId="1593EEE6" w14:textId="77777777" w:rsidTr="00FD647D">
        <w:tc>
          <w:tcPr>
            <w:tcW w:w="3001" w:type="dxa"/>
          </w:tcPr>
          <w:p w14:paraId="4BB66C1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305DB27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w:t>
            </w:r>
            <w:r w:rsidRPr="007C3FDF">
              <w:rPr>
                <w:rFonts w:ascii="Century Gothic" w:hAnsi="Century Gothic"/>
                <w:sz w:val="20"/>
                <w:szCs w:val="20"/>
              </w:rPr>
              <w:lastRenderedPageBreak/>
              <w:t xml:space="preserve">budownictwie lub jeśli osoba trzecia wystąpi z roszczeniem na drogę sądową. </w:t>
            </w:r>
          </w:p>
        </w:tc>
      </w:tr>
      <w:tr w:rsidR="009D180C" w:rsidRPr="007C3FDF" w14:paraId="37BEA6F0" w14:textId="77777777" w:rsidTr="00FD647D">
        <w:tc>
          <w:tcPr>
            <w:tcW w:w="9351" w:type="dxa"/>
            <w:gridSpan w:val="2"/>
          </w:tcPr>
          <w:p w14:paraId="6740B07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lastRenderedPageBreak/>
              <w:t xml:space="preserve">W razie niedopełnienia przez Ubezpieczonego któregokolwiek z obowiązków wymienionych powyżej, Ubezpieczyciel może odmówić wypłaty odszkodowania w części lub w całości. </w:t>
            </w:r>
          </w:p>
        </w:tc>
      </w:tr>
    </w:tbl>
    <w:p w14:paraId="281719A2" w14:textId="77777777" w:rsidR="009D180C" w:rsidRPr="005D768D" w:rsidRDefault="009D180C" w:rsidP="009D180C">
      <w:pPr>
        <w:spacing w:after="0"/>
        <w:jc w:val="both"/>
        <w:rPr>
          <w:rFonts w:ascii="Century Gothic" w:hAnsi="Century Gothic"/>
          <w:i/>
          <w:sz w:val="12"/>
          <w:szCs w:val="12"/>
        </w:rPr>
      </w:pPr>
    </w:p>
    <w:p w14:paraId="193F2A87" w14:textId="77777777" w:rsidR="009D180C" w:rsidRPr="009F33B3" w:rsidRDefault="009D180C" w:rsidP="009D180C">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274F4C3E" w14:textId="77777777" w:rsidR="009D180C" w:rsidRPr="005D768D" w:rsidRDefault="009D180C" w:rsidP="009D180C">
      <w:pPr>
        <w:spacing w:after="0"/>
        <w:rPr>
          <w:rFonts w:ascii="Century Gothic" w:hAnsi="Century Gothic"/>
          <w:u w:val="single"/>
        </w:rPr>
      </w:pPr>
      <w:r w:rsidRPr="009F33B3">
        <w:rPr>
          <w:rFonts w:ascii="Century Gothic" w:hAnsi="Century Gothic"/>
          <w:iCs/>
          <w:sz w:val="20"/>
          <w:szCs w:val="20"/>
          <w:u w:val="single"/>
        </w:rPr>
        <w:t>Tabela nr 1 ma charakter informacyjny.</w:t>
      </w:r>
      <w:r w:rsidRPr="005D768D">
        <w:rPr>
          <w:rFonts w:ascii="Century Gothic" w:hAnsi="Century Gothic"/>
          <w:i/>
          <w:u w:val="single"/>
        </w:rPr>
        <w:t xml:space="preserve"> </w:t>
      </w: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17C07873"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732E8B">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732E8B">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lastRenderedPageBreak/>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lastRenderedPageBreak/>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lastRenderedPageBreak/>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lastRenderedPageBreak/>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7ACEB4F3" w:rsidR="005B4159" w:rsidRDefault="005B4159" w:rsidP="005B4159">
            <w:pPr>
              <w:ind w:left="32"/>
              <w:jc w:val="both"/>
              <w:rPr>
                <w:rFonts w:ascii="Century Gothic" w:hAnsi="Century Gothic"/>
                <w:sz w:val="20"/>
                <w:szCs w:val="20"/>
              </w:rPr>
            </w:pPr>
            <w:r w:rsidRPr="00DD6FA8">
              <w:rPr>
                <w:rFonts w:ascii="Century Gothic" w:hAnsi="Century Gothic"/>
                <w:sz w:val="20"/>
                <w:szCs w:val="20"/>
              </w:rPr>
              <w:t xml:space="preserve">Z </w:t>
            </w:r>
            <w:r w:rsidRPr="00290D74">
              <w:rPr>
                <w:rFonts w:ascii="Century Gothic" w:hAnsi="Century Gothic"/>
                <w:sz w:val="20"/>
                <w:szCs w:val="20"/>
              </w:rPr>
              <w:t xml:space="preserve">zastrzeżeniem dodatkowych postanowień Umowy, a w szczególności wymogu określonego w  §7 ust. 5 Załącznika nr </w:t>
            </w:r>
            <w:r w:rsidR="004F5DB3" w:rsidRPr="00290D74">
              <w:rPr>
                <w:rFonts w:ascii="Century Gothic" w:hAnsi="Century Gothic"/>
                <w:sz w:val="20"/>
                <w:szCs w:val="20"/>
              </w:rPr>
              <w:t>2.</w:t>
            </w:r>
            <w:r w:rsidR="00732E8B" w:rsidRPr="00290D74">
              <w:rPr>
                <w:rFonts w:ascii="Century Gothic" w:hAnsi="Century Gothic"/>
                <w:sz w:val="20"/>
                <w:szCs w:val="20"/>
              </w:rPr>
              <w:t>9</w:t>
            </w:r>
            <w:r w:rsidRPr="00290D74">
              <w:rPr>
                <w:rFonts w:ascii="Century Gothic" w:hAnsi="Century Gothic"/>
                <w:sz w:val="20"/>
                <w:szCs w:val="20"/>
              </w:rPr>
              <w:t xml:space="preserve"> do </w:t>
            </w:r>
            <w:r w:rsidR="00732E8B" w:rsidRPr="00290D74">
              <w:rPr>
                <w:rFonts w:ascii="Century Gothic" w:hAnsi="Century Gothic"/>
                <w:sz w:val="20"/>
                <w:szCs w:val="20"/>
              </w:rPr>
              <w:t>OWU</w:t>
            </w:r>
            <w:r w:rsidRPr="00290D74">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lastRenderedPageBreak/>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4FDD" w14:textId="77777777" w:rsidR="00B977DB" w:rsidRDefault="00B977DB" w:rsidP="00AE101C">
      <w:pPr>
        <w:spacing w:after="0" w:line="240" w:lineRule="auto"/>
      </w:pPr>
      <w:r>
        <w:separator/>
      </w:r>
    </w:p>
  </w:endnote>
  <w:endnote w:type="continuationSeparator" w:id="0">
    <w:p w14:paraId="77DFE7B1" w14:textId="77777777" w:rsidR="00B977DB" w:rsidRDefault="00B977DB"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CE0A" w14:textId="77777777" w:rsidR="00B977DB" w:rsidRDefault="00B977DB" w:rsidP="00AE101C">
      <w:pPr>
        <w:spacing w:after="0" w:line="240" w:lineRule="auto"/>
      </w:pPr>
      <w:r>
        <w:separator/>
      </w:r>
    </w:p>
  </w:footnote>
  <w:footnote w:type="continuationSeparator" w:id="0">
    <w:p w14:paraId="7DEDF2F8" w14:textId="77777777" w:rsidR="00B977DB" w:rsidRDefault="00B977DB"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239B" w14:textId="2D85D40F" w:rsidR="00732E8B" w:rsidRDefault="00732E8B" w:rsidP="00732E8B">
    <w:pPr>
      <w:pStyle w:val="Nagwek"/>
      <w:rPr>
        <w:b/>
      </w:rPr>
    </w:pPr>
    <w:r w:rsidRPr="00732E8B">
      <w:rPr>
        <w:b/>
      </w:rPr>
      <w:t xml:space="preserve">ZAŁĄCZNIK NR </w:t>
    </w:r>
    <w:r w:rsidR="004F5DB3">
      <w:rPr>
        <w:b/>
      </w:rPr>
      <w:t>2.</w:t>
    </w:r>
    <w:r w:rsidRPr="00732E8B">
      <w:rPr>
        <w:b/>
      </w:rPr>
      <w:t>15</w:t>
    </w:r>
  </w:p>
  <w:p w14:paraId="2645EAF7" w14:textId="4EEA0BAA" w:rsidR="00423718" w:rsidRPr="000C7488" w:rsidRDefault="00423718" w:rsidP="00732E8B">
    <w:pPr>
      <w:pStyle w:val="Nagwek"/>
      <w:jc w:val="center"/>
      <w:rPr>
        <w:b/>
      </w:rPr>
    </w:pPr>
    <w:r>
      <w:rPr>
        <w:b/>
      </w:rPr>
      <w:t xml:space="preserve">Wymagania i informacje dotyczące ubezpieczenia </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2127043352">
    <w:abstractNumId w:val="7"/>
  </w:num>
  <w:num w:numId="2" w16cid:durableId="1262495645">
    <w:abstractNumId w:val="5"/>
  </w:num>
  <w:num w:numId="3" w16cid:durableId="1086878689">
    <w:abstractNumId w:val="6"/>
  </w:num>
  <w:num w:numId="4" w16cid:durableId="1139346142">
    <w:abstractNumId w:val="3"/>
  </w:num>
  <w:num w:numId="5" w16cid:durableId="404032653">
    <w:abstractNumId w:val="27"/>
  </w:num>
  <w:num w:numId="6" w16cid:durableId="849828598">
    <w:abstractNumId w:val="21"/>
  </w:num>
  <w:num w:numId="7" w16cid:durableId="19781459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6611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59925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5853544">
    <w:abstractNumId w:val="32"/>
  </w:num>
  <w:num w:numId="11" w16cid:durableId="1921013451">
    <w:abstractNumId w:val="30"/>
  </w:num>
  <w:num w:numId="12" w16cid:durableId="2048724807">
    <w:abstractNumId w:val="12"/>
  </w:num>
  <w:num w:numId="13" w16cid:durableId="1240753369">
    <w:abstractNumId w:val="2"/>
  </w:num>
  <w:num w:numId="14" w16cid:durableId="1344631834">
    <w:abstractNumId w:val="29"/>
  </w:num>
  <w:num w:numId="15" w16cid:durableId="323048720">
    <w:abstractNumId w:val="25"/>
  </w:num>
  <w:num w:numId="16" w16cid:durableId="305286633">
    <w:abstractNumId w:val="1"/>
  </w:num>
  <w:num w:numId="17" w16cid:durableId="438336100">
    <w:abstractNumId w:val="33"/>
  </w:num>
  <w:num w:numId="18" w16cid:durableId="697243874">
    <w:abstractNumId w:val="10"/>
  </w:num>
  <w:num w:numId="19" w16cid:durableId="14286500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8090342">
    <w:abstractNumId w:val="14"/>
  </w:num>
  <w:num w:numId="21" w16cid:durableId="2003310345">
    <w:abstractNumId w:val="4"/>
  </w:num>
  <w:num w:numId="22" w16cid:durableId="1437671930">
    <w:abstractNumId w:val="15"/>
  </w:num>
  <w:num w:numId="23" w16cid:durableId="669257415">
    <w:abstractNumId w:val="8"/>
  </w:num>
  <w:num w:numId="24" w16cid:durableId="1185558158">
    <w:abstractNumId w:val="32"/>
    <w:lvlOverride w:ilvl="0">
      <w:startOverride w:val="1"/>
    </w:lvlOverride>
    <w:lvlOverride w:ilvl="1"/>
    <w:lvlOverride w:ilvl="2"/>
    <w:lvlOverride w:ilvl="3"/>
    <w:lvlOverride w:ilvl="4"/>
    <w:lvlOverride w:ilvl="5"/>
    <w:lvlOverride w:ilvl="6"/>
    <w:lvlOverride w:ilvl="7"/>
    <w:lvlOverride w:ilvl="8"/>
  </w:num>
  <w:num w:numId="25" w16cid:durableId="1323007012">
    <w:abstractNumId w:val="3"/>
  </w:num>
  <w:num w:numId="26" w16cid:durableId="2019113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7494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5681084">
    <w:abstractNumId w:val="19"/>
  </w:num>
  <w:num w:numId="29" w16cid:durableId="1851988256">
    <w:abstractNumId w:val="9"/>
  </w:num>
  <w:num w:numId="30" w16cid:durableId="1816214418">
    <w:abstractNumId w:val="0"/>
  </w:num>
  <w:num w:numId="31" w16cid:durableId="964846038">
    <w:abstractNumId w:val="16"/>
  </w:num>
  <w:num w:numId="32" w16cid:durableId="1096366326">
    <w:abstractNumId w:val="26"/>
  </w:num>
  <w:num w:numId="33" w16cid:durableId="866213809">
    <w:abstractNumId w:val="20"/>
  </w:num>
  <w:num w:numId="34" w16cid:durableId="1451246969">
    <w:abstractNumId w:val="17"/>
  </w:num>
  <w:num w:numId="35" w16cid:durableId="414862541">
    <w:abstractNumId w:val="31"/>
  </w:num>
  <w:num w:numId="36" w16cid:durableId="392197590">
    <w:abstractNumId w:val="22"/>
  </w:num>
  <w:num w:numId="37" w16cid:durableId="43911070">
    <w:abstractNumId w:val="24"/>
  </w:num>
  <w:num w:numId="38" w16cid:durableId="85615201">
    <w:abstractNumId w:val="11"/>
  </w:num>
  <w:num w:numId="39" w16cid:durableId="949110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7A46"/>
    <w:rsid w:val="000B3DD7"/>
    <w:rsid w:val="000B57F6"/>
    <w:rsid w:val="000C7488"/>
    <w:rsid w:val="000D53D8"/>
    <w:rsid w:val="000D7E36"/>
    <w:rsid w:val="000E4B3C"/>
    <w:rsid w:val="000F2E51"/>
    <w:rsid w:val="00100F2D"/>
    <w:rsid w:val="0010313F"/>
    <w:rsid w:val="00105159"/>
    <w:rsid w:val="00143D0F"/>
    <w:rsid w:val="0014430C"/>
    <w:rsid w:val="0014647A"/>
    <w:rsid w:val="0015191F"/>
    <w:rsid w:val="00151D68"/>
    <w:rsid w:val="00153B8D"/>
    <w:rsid w:val="00156027"/>
    <w:rsid w:val="00171937"/>
    <w:rsid w:val="00177BE5"/>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7033D"/>
    <w:rsid w:val="0027091C"/>
    <w:rsid w:val="002726B5"/>
    <w:rsid w:val="00290D74"/>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5160"/>
    <w:rsid w:val="0047595A"/>
    <w:rsid w:val="00487486"/>
    <w:rsid w:val="0049573A"/>
    <w:rsid w:val="004A1F80"/>
    <w:rsid w:val="004C2844"/>
    <w:rsid w:val="004D0871"/>
    <w:rsid w:val="004D5952"/>
    <w:rsid w:val="004F0255"/>
    <w:rsid w:val="004F0B5A"/>
    <w:rsid w:val="004F4FA5"/>
    <w:rsid w:val="004F5DB3"/>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C4E37"/>
    <w:rsid w:val="006E27CB"/>
    <w:rsid w:val="006F18F8"/>
    <w:rsid w:val="006F23B4"/>
    <w:rsid w:val="006F53BE"/>
    <w:rsid w:val="006F54D2"/>
    <w:rsid w:val="007007C0"/>
    <w:rsid w:val="007111FE"/>
    <w:rsid w:val="00726217"/>
    <w:rsid w:val="00732E8B"/>
    <w:rsid w:val="00737E11"/>
    <w:rsid w:val="007400DA"/>
    <w:rsid w:val="00747825"/>
    <w:rsid w:val="007525D0"/>
    <w:rsid w:val="00782E1A"/>
    <w:rsid w:val="00786A6B"/>
    <w:rsid w:val="007A3410"/>
    <w:rsid w:val="007A71E0"/>
    <w:rsid w:val="007B11EF"/>
    <w:rsid w:val="007B270D"/>
    <w:rsid w:val="007B6E99"/>
    <w:rsid w:val="007C3503"/>
    <w:rsid w:val="007C3D91"/>
    <w:rsid w:val="007C6B89"/>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63A3"/>
    <w:rsid w:val="00860669"/>
    <w:rsid w:val="00862468"/>
    <w:rsid w:val="008628DE"/>
    <w:rsid w:val="00867969"/>
    <w:rsid w:val="00885657"/>
    <w:rsid w:val="00887F6C"/>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0x00D5BAC741C4A1854FB39E7EAD17D94E74</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http://wroappe01/sites/PROD_Repo_GAZ_189814263fe545d982e7e4eeb7ed5f6a/PISMA/05/13/13/00/999da315-cd29-416c-80d6-f0702fcfeee6.docx</_CopySource>
    <Osoba xmlns="41C7BAD5-A1C4-4F85-B39E-7EAD17D94E74" xsi:nil="true"/>
    <NazwaPliku xmlns="41C7BAD5-A1C4-4F85-B39E-7EAD17D94E74" xsi:nil="true"/>
    <Odbiorcy2 xmlns="41C7BAD5-A1C4-4F85-B39E-7EAD17D94E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2.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4182</Words>
  <Characters>25095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Podleśny Katarzyna</cp:lastModifiedBy>
  <cp:revision>9</cp:revision>
  <cp:lastPrinted>2017-05-24T12:50:00Z</cp:lastPrinted>
  <dcterms:created xsi:type="dcterms:W3CDTF">2021-06-07T09:46:00Z</dcterms:created>
  <dcterms:modified xsi:type="dcterms:W3CDTF">2023-04-19T07:45:00Z</dcterms:modified>
</cp:coreProperties>
</file>